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 xml:space="preserve">koji se primjenjuju na ugovore sklopljene u okviru </w:t>
      </w:r>
      <w:r w:rsidR="005552E5">
        <w:rPr>
          <w:rFonts w:asciiTheme="minorHAnsi" w:hAnsiTheme="minorHAnsi"/>
          <w:b/>
          <w:sz w:val="22"/>
          <w:szCs w:val="22"/>
        </w:rPr>
        <w:t>I</w:t>
      </w:r>
      <w:r w:rsidR="00E41E10">
        <w:rPr>
          <w:rFonts w:asciiTheme="minorHAnsi" w:hAnsiTheme="minorHAnsi"/>
          <w:b/>
          <w:sz w:val="22"/>
          <w:szCs w:val="22"/>
        </w:rPr>
        <w:t xml:space="preserve">II.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w:t>
      </w:r>
      <w:r w:rsidR="00E41E10">
        <w:rPr>
          <w:rFonts w:asciiTheme="minorHAnsi" w:hAnsiTheme="minorHAnsi"/>
          <w:b/>
          <w:sz w:val="22"/>
          <w:szCs w:val="22"/>
        </w:rPr>
        <w:t>a</w:t>
      </w:r>
      <w:r w:rsidR="00FA58FE" w:rsidRPr="00FA58FE">
        <w:rPr>
          <w:rFonts w:asciiTheme="minorHAnsi" w:hAnsiTheme="minorHAnsi"/>
          <w:b/>
          <w:sz w:val="22"/>
          <w:szCs w:val="22"/>
        </w:rPr>
        <w:t xml:space="preserve"> za financiranje programa i projekata organizacija civilnog društva </w:t>
      </w:r>
      <w:r w:rsidR="009B4091">
        <w:rPr>
          <w:rFonts w:asciiTheme="minorHAnsi" w:hAnsiTheme="minorHAnsi"/>
          <w:b/>
          <w:sz w:val="22"/>
          <w:szCs w:val="22"/>
        </w:rPr>
        <w:t>Grada Poreča-</w:t>
      </w:r>
      <w:r w:rsidR="00FA58FE">
        <w:rPr>
          <w:rFonts w:asciiTheme="minorHAnsi" w:hAnsiTheme="minorHAnsi"/>
          <w:b/>
          <w:sz w:val="22"/>
          <w:szCs w:val="22"/>
        </w:rPr>
        <w:t xml:space="preserve">Parenzo </w:t>
      </w:r>
      <w:r w:rsidR="00EA0288">
        <w:rPr>
          <w:rFonts w:asciiTheme="minorHAnsi" w:hAnsiTheme="minorHAnsi"/>
          <w:b/>
          <w:sz w:val="22"/>
          <w:szCs w:val="22"/>
        </w:rPr>
        <w:t>u području poljoprivrede</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jedine su strane ugovora.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ni na koji način nije ugovorno povezan s partnerom (partnerima) ili podugovaračima </w:t>
      </w:r>
      <w:r w:rsidR="00EA0288">
        <w:rPr>
          <w:rFonts w:asciiTheme="minorHAnsi" w:hAnsiTheme="minorHAnsi"/>
          <w:sz w:val="22"/>
          <w:szCs w:val="22"/>
        </w:rPr>
        <w:t>korisnika financiranja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Pr="009B4091"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w:t>
      </w:r>
      <w:r w:rsidR="00B276FB">
        <w:rPr>
          <w:rFonts w:asciiTheme="minorHAnsi" w:hAnsiTheme="minorHAnsi"/>
          <w:sz w:val="22"/>
          <w:szCs w:val="22"/>
        </w:rPr>
        <w:t>u</w:t>
      </w:r>
      <w:r w:rsidR="00FA58FE">
        <w:rPr>
          <w:rFonts w:asciiTheme="minorHAnsi" w:hAnsiTheme="minorHAnsi"/>
          <w:sz w:val="22"/>
          <w:szCs w:val="22"/>
        </w:rPr>
        <w:t xml:space="preserve"> Poreč</w:t>
      </w:r>
      <w:r w:rsidR="00B276FB">
        <w:rPr>
          <w:rFonts w:asciiTheme="minorHAnsi" w:hAnsiTheme="minorHAnsi"/>
          <w:sz w:val="22"/>
          <w:szCs w:val="22"/>
        </w:rPr>
        <w:t>u</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 xml:space="preserve"> Parenzo</w:t>
      </w:r>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Grad Poreč</w:t>
      </w:r>
      <w:r w:rsidR="009B4091">
        <w:rPr>
          <w:rFonts w:asciiTheme="minorHAnsi" w:hAnsiTheme="minorHAnsi"/>
          <w:sz w:val="22"/>
          <w:szCs w:val="22"/>
        </w:rPr>
        <w:t>-</w:t>
      </w:r>
      <w:r w:rsidR="00FA58FE" w:rsidRPr="009B4091">
        <w:rPr>
          <w:rFonts w:asciiTheme="minorHAnsi" w:hAnsiTheme="minorHAnsi"/>
          <w:sz w:val="22"/>
          <w:szCs w:val="22"/>
        </w:rPr>
        <w:t>Parenzo</w:t>
      </w:r>
      <w:r w:rsidRPr="009B4091">
        <w:rPr>
          <w:rFonts w:asciiTheme="minorHAnsi" w:hAnsiTheme="minorHAnsi"/>
          <w:sz w:val="22"/>
          <w:szCs w:val="22"/>
        </w:rPr>
        <w:t xml:space="preserve"> u okviru natječajne dokumentacije. </w:t>
      </w:r>
      <w:r w:rsidRPr="009B4091">
        <w:rPr>
          <w:rFonts w:asciiTheme="minorHAnsi" w:eastAsia="Batang" w:hAnsiTheme="minorHAnsi" w:cs="Tahoma"/>
          <w:sz w:val="22"/>
          <w:szCs w:val="22"/>
        </w:rPr>
        <w:t>Izvješća se isključivo</w:t>
      </w:r>
      <w:r w:rsidR="002E4BF7" w:rsidRPr="009B4091">
        <w:rPr>
          <w:rFonts w:asciiTheme="minorHAnsi" w:eastAsia="Batang" w:hAnsiTheme="minorHAnsi" w:cs="Tahoma"/>
          <w:sz w:val="22"/>
          <w:szCs w:val="22"/>
        </w:rPr>
        <w:t xml:space="preserve"> trebaju popunjavati računalom </w:t>
      </w:r>
      <w:r w:rsidRPr="009B4091">
        <w:rPr>
          <w:rFonts w:asciiTheme="minorHAnsi" w:eastAsia="Batang" w:hAnsiTheme="minorHAnsi" w:cs="Tahoma"/>
          <w:sz w:val="22"/>
          <w:szCs w:val="22"/>
        </w:rPr>
        <w:t>te ih uz papirnati oblik treba dostaviti u elektroničkom obliku na CD-u</w:t>
      </w:r>
      <w:r w:rsidR="00C92490" w:rsidRPr="009B4091">
        <w:rPr>
          <w:rFonts w:asciiTheme="minorHAnsi" w:eastAsia="Batang" w:hAnsiTheme="minorHAnsi" w:cs="Tahoma"/>
          <w:sz w:val="22"/>
          <w:szCs w:val="22"/>
        </w:rPr>
        <w:t xml:space="preserve"> ili USB-u</w:t>
      </w:r>
      <w:r w:rsidRPr="009B4091">
        <w:rPr>
          <w:rFonts w:asciiTheme="minorHAnsi" w:eastAsia="Batang" w:hAnsiTheme="minorHAnsi" w:cs="Tahoma"/>
          <w:sz w:val="22"/>
          <w:szCs w:val="22"/>
        </w:rPr>
        <w:t xml:space="preserve">. </w:t>
      </w:r>
      <w:r w:rsidRPr="009B4091">
        <w:rPr>
          <w:rFonts w:asciiTheme="minorHAnsi" w:hAnsiTheme="minorHAnsi"/>
          <w:sz w:val="22"/>
          <w:szCs w:val="22"/>
        </w:rPr>
        <w:t>Izvještaji se odnose na projekt kao cjelinu.</w:t>
      </w: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276F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276FB">
            <w:rPr>
              <w:rFonts w:asciiTheme="minorHAnsi" w:eastAsia="Batang" w:hAnsiTheme="minorHAnsi" w:cs="Arial"/>
              <w:sz w:val="22"/>
              <w:szCs w:val="22"/>
            </w:rPr>
            <w:t xml:space="preserve">ime i prezime volontera, datum i broj sati volontiranja te opis provedenih poslova, ukoliko </w:t>
          </w:r>
          <w:r w:rsidRPr="00B276FB">
            <w:rPr>
              <w:rFonts w:asciiTheme="minorHAnsi" w:eastAsia="Batang" w:hAnsiTheme="minorHAnsi" w:cs="Arial"/>
              <w:sz w:val="22"/>
              <w:szCs w:val="22"/>
            </w:rPr>
            <w:lastRenderedPageBreak/>
            <w:t>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korisnik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sa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9B4091">
            <w:rPr>
              <w:rFonts w:asciiTheme="minorHAnsi" w:eastAsia="Batang" w:hAnsiTheme="minorHAnsi" w:cs="Tahoma"/>
              <w:sz w:val="22"/>
              <w:szCs w:val="22"/>
            </w:rPr>
            <w:t>Grad Poreč-</w:t>
          </w:r>
          <w:r w:rsidR="00FA58FE">
            <w:rPr>
              <w:rFonts w:asciiTheme="minorHAnsi" w:eastAsia="Batang" w:hAnsiTheme="minorHAnsi" w:cs="Tahoma"/>
              <w:sz w:val="22"/>
              <w:szCs w:val="22"/>
            </w:rPr>
            <w:t>Parenzo</w:t>
          </w:r>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w:t>
          </w:r>
          <w:r w:rsidR="00B276FB">
            <w:rPr>
              <w:rFonts w:asciiTheme="minorHAnsi" w:eastAsia="Batang" w:hAnsiTheme="minorHAnsi" w:cs="Tahoma"/>
              <w:sz w:val="22"/>
              <w:szCs w:val="22"/>
            </w:rPr>
            <w:t>a</w:t>
          </w:r>
          <w:r w:rsidR="00FA58FE">
            <w:rPr>
              <w:rFonts w:asciiTheme="minorHAnsi" w:eastAsia="Batang" w:hAnsiTheme="minorHAnsi" w:cs="Tahoma"/>
              <w:sz w:val="22"/>
              <w:szCs w:val="22"/>
            </w:rPr>
            <w:t xml:space="preserve"> Poreč</w:t>
          </w:r>
          <w:r w:rsidR="00B276FB">
            <w:rPr>
              <w:rFonts w:asciiTheme="minorHAnsi" w:eastAsia="Batang" w:hAnsiTheme="minorHAnsi" w:cs="Tahoma"/>
              <w:sz w:val="22"/>
              <w:szCs w:val="22"/>
            </w:rPr>
            <w:t>a</w:t>
          </w:r>
          <w:r w:rsidR="009B4091">
            <w:rPr>
              <w:rFonts w:asciiTheme="minorHAnsi" w:eastAsia="Batang" w:hAnsiTheme="minorHAnsi" w:cs="Tahoma"/>
              <w:sz w:val="22"/>
              <w:szCs w:val="22"/>
            </w:rPr>
            <w:t>-</w:t>
          </w:r>
          <w:r w:rsidR="00FA58FE">
            <w:rPr>
              <w:rFonts w:asciiTheme="minorHAnsi" w:eastAsia="Batang" w:hAnsiTheme="minorHAnsi" w:cs="Tahoma"/>
              <w:sz w:val="22"/>
              <w:szCs w:val="22"/>
            </w:rPr>
            <w:t xml:space="preserve"> Parenzo</w:t>
          </w:r>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r w:rsidRPr="00B96B01">
            <w:rPr>
              <w:rFonts w:asciiTheme="minorHAnsi" w:eastAsia="Batang" w:hAnsiTheme="minorHAnsi" w:cs="Tahoma"/>
              <w:sz w:val="22"/>
              <w:szCs w:val="22"/>
            </w:rPr>
            <w:t xml:space="preserve">Ako </w:t>
          </w:r>
          <w:r w:rsidR="009B4091">
            <w:rPr>
              <w:rFonts w:asciiTheme="minorHAnsi" w:eastAsia="Batang" w:hAnsiTheme="minorHAnsi" w:cs="Tahoma"/>
              <w:sz w:val="22"/>
              <w:szCs w:val="22"/>
            </w:rPr>
            <w:t>Grad Poreč-</w:t>
          </w:r>
          <w:r>
            <w:rPr>
              <w:rFonts w:asciiTheme="minorHAnsi" w:eastAsia="Batang" w:hAnsiTheme="minorHAnsi" w:cs="Tahoma"/>
              <w:sz w:val="22"/>
              <w:szCs w:val="22"/>
            </w:rPr>
            <w:t>Parenzo</w:t>
          </w:r>
          <w:r w:rsidRPr="00B96B01">
            <w:rPr>
              <w:rFonts w:asciiTheme="minorHAnsi" w:eastAsia="Batang" w:hAnsiTheme="minorHAnsi" w:cs="Tahoma"/>
              <w:sz w:val="22"/>
              <w:szCs w:val="22"/>
            </w:rPr>
            <w:t xml:space="preserve">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w:t>
          </w:r>
          <w:r>
            <w:rPr>
              <w:rFonts w:asciiTheme="minorHAnsi" w:eastAsia="Batang" w:hAnsiTheme="minorHAnsi" w:cs="Tahoma"/>
              <w:sz w:val="22"/>
              <w:szCs w:val="22"/>
            </w:rPr>
            <w:t xml:space="preserve"> </w:t>
          </w:r>
          <w:r w:rsidRPr="009941EE">
            <w:rPr>
              <w:rFonts w:asciiTheme="minorHAnsi" w:hAnsiTheme="minorHAnsi"/>
              <w:sz w:val="22"/>
              <w:szCs w:val="22"/>
            </w:rPr>
            <w:t xml:space="preserve">Ukoliko korisnik u danom roku ne otkloni nedostatke, trošak će se smatrati neprihvatljivim, a Grad će zatražiti povrat više uplaćenih financijskih sredstava. </w:t>
          </w:r>
        </w:p>
        <w:p w:rsidR="00B40A1B" w:rsidRDefault="00FA614C"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Grad Poreč</w:t>
      </w:r>
      <w:r w:rsidR="009B4091">
        <w:rPr>
          <w:rFonts w:asciiTheme="minorHAnsi" w:hAnsiTheme="minorHAnsi"/>
          <w:sz w:val="22"/>
          <w:szCs w:val="22"/>
        </w:rPr>
        <w:t>-</w:t>
      </w:r>
      <w:r w:rsidR="001E5774">
        <w:rPr>
          <w:rFonts w:asciiTheme="minorHAnsi" w:hAnsiTheme="minorHAnsi"/>
          <w:sz w:val="22"/>
          <w:szCs w:val="22"/>
        </w:rPr>
        <w:t xml:space="preserve">Parenzo </w:t>
      </w:r>
      <w:r>
        <w:rPr>
          <w:rFonts w:asciiTheme="minorHAnsi" w:hAnsiTheme="minorHAnsi"/>
          <w:sz w:val="22"/>
          <w:szCs w:val="22"/>
        </w:rPr>
        <w:t xml:space="preserve">ne odgovara za štetu nastalu u odnosu na osoblje ili imovinu </w:t>
      </w:r>
      <w:r w:rsidR="00EA0288">
        <w:rPr>
          <w:rFonts w:asciiTheme="minorHAnsi" w:hAnsiTheme="minorHAnsi"/>
          <w:sz w:val="22"/>
          <w:szCs w:val="22"/>
        </w:rPr>
        <w:t>korisnika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4F5833">
        <w:rPr>
          <w:rFonts w:asciiTheme="minorHAnsi" w:hAnsiTheme="minorHAnsi"/>
          <w:sz w:val="22"/>
          <w:szCs w:val="22"/>
        </w:rPr>
        <w:t>korisnika financiranja</w:t>
      </w:r>
      <w:r>
        <w:rPr>
          <w:rFonts w:asciiTheme="minorHAnsi" w:hAnsiTheme="minorHAnsi"/>
          <w:sz w:val="22"/>
          <w:szCs w:val="22"/>
        </w:rPr>
        <w:t xml:space="preserve">, članu upravnog tijela ili čelniku </w:t>
      </w:r>
      <w:r w:rsidR="004F5833">
        <w:rPr>
          <w:rFonts w:asciiTheme="minorHAnsi" w:hAnsiTheme="minorHAnsi"/>
          <w:sz w:val="22"/>
          <w:szCs w:val="22"/>
        </w:rPr>
        <w:t>korisnika financiranja</w:t>
      </w:r>
      <w:r>
        <w:rPr>
          <w:rFonts w:asciiTheme="minorHAnsi" w:hAnsiTheme="minorHAnsi"/>
          <w:sz w:val="22"/>
          <w:szCs w:val="22"/>
        </w:rPr>
        <w:t xml:space="preserve"> ili bilo koje druge </w:t>
      </w:r>
      <w:r w:rsidR="004F5833">
        <w:rPr>
          <w:rFonts w:asciiTheme="minorHAnsi" w:hAnsiTheme="minorHAnsi"/>
          <w:sz w:val="22"/>
          <w:szCs w:val="22"/>
        </w:rPr>
        <w:t>organizacije</w:t>
      </w:r>
      <w:r>
        <w:rPr>
          <w:rFonts w:asciiTheme="minorHAnsi" w:hAnsiTheme="minorHAnsi"/>
          <w:sz w:val="22"/>
          <w:szCs w:val="22"/>
        </w:rPr>
        <w:t xml:space="preserve"> povezane na bilo koji način s t</w:t>
      </w:r>
      <w:r w:rsidR="004F5833">
        <w:rPr>
          <w:rFonts w:asciiTheme="minorHAnsi" w:hAnsiTheme="minorHAnsi"/>
          <w:sz w:val="22"/>
          <w:szCs w:val="22"/>
        </w:rPr>
        <w:t>i</w:t>
      </w:r>
      <w:r>
        <w:rPr>
          <w:rFonts w:asciiTheme="minorHAnsi" w:hAnsiTheme="minorHAnsi"/>
          <w:sz w:val="22"/>
          <w:szCs w:val="22"/>
        </w:rPr>
        <w:t xml:space="preserve">m </w:t>
      </w:r>
      <w:r w:rsidR="004F5833">
        <w:rPr>
          <w:rFonts w:asciiTheme="minorHAnsi" w:hAnsiTheme="minorHAnsi"/>
          <w:sz w:val="22"/>
          <w:szCs w:val="22"/>
        </w:rPr>
        <w:t>korisnikom financiranja</w:t>
      </w:r>
      <w:r>
        <w:rPr>
          <w:rFonts w:asciiTheme="minorHAnsi" w:hAnsiTheme="minorHAnsi"/>
          <w:sz w:val="22"/>
          <w:szCs w:val="22"/>
        </w:rPr>
        <w:t xml:space="preserve">, društvenim skupinama i </w:t>
      </w:r>
      <w:r>
        <w:rPr>
          <w:rFonts w:asciiTheme="minorHAnsi" w:hAnsiTheme="minorHAnsi"/>
          <w:sz w:val="22"/>
          <w:szCs w:val="22"/>
        </w:rPr>
        <w:lastRenderedPageBreak/>
        <w:t>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Pr>
          <w:rFonts w:asciiTheme="minorHAnsi" w:hAnsiTheme="minorHAnsi"/>
          <w:sz w:val="22"/>
          <w:szCs w:val="22"/>
        </w:rPr>
        <w:t>organizacije</w:t>
      </w:r>
      <w:r>
        <w:rPr>
          <w:rFonts w:asciiTheme="minorHAnsi" w:hAnsiTheme="minorHAnsi"/>
          <w:sz w:val="22"/>
          <w:szCs w:val="22"/>
        </w:rPr>
        <w:t xml:space="preserve"> </w:t>
      </w:r>
      <w:r w:rsidR="001E68F7">
        <w:rPr>
          <w:rFonts w:asciiTheme="minorHAnsi" w:hAnsiTheme="minorHAnsi"/>
          <w:sz w:val="22"/>
          <w:szCs w:val="22"/>
        </w:rPr>
        <w:t xml:space="preserve">korisnika financiranja </w:t>
      </w:r>
      <w:r>
        <w:rPr>
          <w:rFonts w:asciiTheme="minorHAnsi" w:hAnsiTheme="minorHAnsi"/>
          <w:sz w:val="22"/>
          <w:szCs w:val="22"/>
        </w:rPr>
        <w:t>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će zatražiti od Korisnika financiranja da bez odgode, a najkasnije u roku koji ne može biti duži od 30 dana (ovisno o mjeri koju je potrebno poduzeti) poduzme </w:t>
      </w:r>
      <w:r w:rsidR="00D8052F">
        <w:rPr>
          <w:rFonts w:asciiTheme="minorHAnsi" w:hAnsiTheme="minorHAnsi"/>
          <w:sz w:val="22"/>
          <w:szCs w:val="22"/>
        </w:rPr>
        <w:t>potrebne radnje koje je naložio</w:t>
      </w:r>
      <w:r>
        <w:rPr>
          <w:rFonts w:asciiTheme="minorHAnsi" w:hAnsiTheme="minorHAnsi"/>
          <w:sz w:val="22"/>
          <w:szCs w:val="22"/>
        </w:rPr>
        <w:t xml:space="preserve">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Grad Poreč</w:t>
      </w:r>
      <w:r w:rsidR="009B4091">
        <w:rPr>
          <w:rFonts w:asciiTheme="minorHAnsi" w:hAnsiTheme="minorHAnsi"/>
          <w:sz w:val="22"/>
          <w:szCs w:val="22"/>
        </w:rPr>
        <w:t>-</w:t>
      </w:r>
      <w:r>
        <w:rPr>
          <w:rFonts w:asciiTheme="minorHAnsi" w:hAnsiTheme="minorHAnsi"/>
          <w:sz w:val="22"/>
          <w:szCs w:val="22"/>
        </w:rPr>
        <w:t>Parenzo</w:t>
      </w:r>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8409E6" w:rsidRDefault="008409E6" w:rsidP="008409E6">
      <w:pPr>
        <w:jc w:val="both"/>
        <w:rPr>
          <w:rFonts w:asciiTheme="minorHAnsi" w:hAnsiTheme="minorHAnsi"/>
          <w:sz w:val="22"/>
          <w:szCs w:val="22"/>
        </w:rPr>
      </w:pPr>
      <w:r>
        <w:rPr>
          <w:rFonts w:asciiTheme="minorHAnsi" w:hAnsiTheme="minorHAnsi"/>
          <w:sz w:val="22"/>
          <w:szCs w:val="22"/>
        </w:rPr>
        <w:t xml:space="preserve">(1) </w:t>
      </w:r>
      <w:r w:rsidR="00B40A1B" w:rsidRPr="008409E6">
        <w:rPr>
          <w:rFonts w:asciiTheme="minorHAnsi" w:hAnsiTheme="minorHAnsi"/>
          <w:sz w:val="22"/>
          <w:szCs w:val="22"/>
        </w:rPr>
        <w:t xml:space="preserve">Korisnik financiranja mora poduzeti sve potrebne mjere da objavi činjenicu da je </w:t>
      </w:r>
      <w:r w:rsidR="00FA58FE" w:rsidRPr="008409E6">
        <w:rPr>
          <w:rFonts w:asciiTheme="minorHAnsi" w:hAnsiTheme="minorHAnsi"/>
          <w:sz w:val="22"/>
          <w:szCs w:val="22"/>
        </w:rPr>
        <w:t>Grad Poreč - Parenzo</w:t>
      </w:r>
      <w:r w:rsidR="00D833B1" w:rsidRPr="008409E6">
        <w:rPr>
          <w:rFonts w:asciiTheme="minorHAnsi" w:hAnsiTheme="minorHAnsi"/>
          <w:sz w:val="22"/>
          <w:szCs w:val="22"/>
        </w:rPr>
        <w:t xml:space="preserve"> financirao</w:t>
      </w:r>
      <w:r w:rsidR="00B40A1B" w:rsidRPr="008409E6">
        <w:rPr>
          <w:rFonts w:asciiTheme="minorHAnsi" w:hAnsiTheme="minorHAnsi"/>
          <w:sz w:val="22"/>
          <w:szCs w:val="22"/>
        </w:rPr>
        <w:t xml:space="preserve"> ili sufinancira</w:t>
      </w:r>
      <w:r w:rsidR="00D833B1" w:rsidRPr="008409E6">
        <w:rPr>
          <w:rFonts w:asciiTheme="minorHAnsi" w:hAnsiTheme="minorHAnsi"/>
          <w:sz w:val="22"/>
          <w:szCs w:val="22"/>
        </w:rPr>
        <w:t>o</w:t>
      </w:r>
      <w:r w:rsidR="00B40A1B" w:rsidRPr="008409E6">
        <w:rPr>
          <w:rFonts w:asciiTheme="minorHAnsi" w:hAnsiTheme="minorHAnsi"/>
          <w:sz w:val="22"/>
          <w:szCs w:val="22"/>
        </w:rPr>
        <w:t xml:space="preserve"> projekt, osim ako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ne odluči drukč</w:t>
      </w:r>
      <w:r w:rsidR="00D833B1" w:rsidRPr="008409E6">
        <w:rPr>
          <w:rFonts w:asciiTheme="minorHAnsi" w:hAnsiTheme="minorHAnsi"/>
          <w:sz w:val="22"/>
          <w:szCs w:val="22"/>
        </w:rPr>
        <w:t xml:space="preserve">ije.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će Korisniku na zahtjev dostaviti logotip </w:t>
      </w:r>
      <w:r w:rsidR="00FA58FE" w:rsidRPr="008409E6">
        <w:rPr>
          <w:rFonts w:asciiTheme="minorHAnsi" w:hAnsiTheme="minorHAnsi"/>
          <w:sz w:val="22"/>
          <w:szCs w:val="22"/>
        </w:rPr>
        <w:t>Grad</w:t>
      </w:r>
      <w:r w:rsidR="001E5774" w:rsidRPr="008409E6">
        <w:rPr>
          <w:rFonts w:asciiTheme="minorHAnsi" w:hAnsiTheme="minorHAnsi"/>
          <w:sz w:val="22"/>
          <w:szCs w:val="22"/>
        </w:rPr>
        <w:t>a</w:t>
      </w:r>
      <w:r w:rsidR="00FA58FE" w:rsidRPr="008409E6">
        <w:rPr>
          <w:rFonts w:asciiTheme="minorHAnsi" w:hAnsiTheme="minorHAnsi"/>
          <w:sz w:val="22"/>
          <w:szCs w:val="22"/>
        </w:rPr>
        <w:t xml:space="preserve"> Poreč</w:t>
      </w:r>
      <w:r w:rsidR="00D6714E" w:rsidRPr="008409E6">
        <w:rPr>
          <w:rFonts w:asciiTheme="minorHAnsi" w:hAnsiTheme="minorHAnsi"/>
          <w:sz w:val="22"/>
          <w:szCs w:val="22"/>
        </w:rPr>
        <w:t>a</w:t>
      </w:r>
      <w:r w:rsidR="00FA58FE" w:rsidRPr="008409E6">
        <w:rPr>
          <w:rFonts w:asciiTheme="minorHAnsi" w:hAnsiTheme="minorHAnsi"/>
          <w:sz w:val="22"/>
          <w:szCs w:val="22"/>
        </w:rPr>
        <w:t xml:space="preserve"> - Parenzo</w:t>
      </w:r>
      <w:r w:rsidR="00B40A1B" w:rsidRPr="008409E6">
        <w:rPr>
          <w:rFonts w:asciiTheme="minorHAnsi" w:hAnsiTheme="minorHAnsi"/>
          <w:sz w:val="22"/>
          <w:szCs w:val="22"/>
        </w:rPr>
        <w:t>.</w:t>
      </w:r>
      <w:r w:rsidRPr="008409E6">
        <w:rPr>
          <w:rFonts w:asciiTheme="minorHAnsi" w:hAnsiTheme="minorHAnsi"/>
          <w:sz w:val="22"/>
          <w:szCs w:val="22"/>
        </w:rPr>
        <w:t xml:space="preserve"> </w:t>
      </w:r>
    </w:p>
    <w:p w:rsidR="00B96B01" w:rsidRPr="00D62292" w:rsidRDefault="00D8052F" w:rsidP="006E5910">
      <w:pPr>
        <w:jc w:val="both"/>
        <w:rPr>
          <w:rFonts w:asciiTheme="minorHAnsi" w:hAnsiTheme="minorHAnsi"/>
          <w:sz w:val="22"/>
          <w:szCs w:val="22"/>
        </w:rPr>
      </w:pPr>
      <w:r>
        <w:rPr>
          <w:rFonts w:asciiTheme="minorHAnsi" w:hAnsiTheme="minorHAnsi"/>
          <w:sz w:val="22"/>
          <w:szCs w:val="22"/>
        </w:rPr>
        <w:t xml:space="preserve"> </w:t>
      </w:r>
      <w:r w:rsidR="00B40A1B">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w:t>
      </w:r>
      <w:r>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sidR="00B40A1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w:t>
      </w:r>
      <w:r w:rsidR="009B4091">
        <w:rPr>
          <w:rFonts w:asciiTheme="minorHAnsi" w:hAnsiTheme="minorHAnsi"/>
          <w:sz w:val="22"/>
          <w:szCs w:val="22"/>
        </w:rPr>
        <w:t>-</w:t>
      </w:r>
      <w:r w:rsidR="00FA58FE">
        <w:rPr>
          <w:rFonts w:asciiTheme="minorHAnsi" w:hAnsiTheme="minorHAnsi"/>
          <w:sz w:val="22"/>
          <w:szCs w:val="22"/>
        </w:rPr>
        <w:t>Parenzo</w:t>
      </w:r>
      <w:r w:rsidR="00B40A1B">
        <w:rPr>
          <w:rFonts w:asciiTheme="minorHAnsi" w:hAnsiTheme="minorHAnsi"/>
          <w:sz w:val="22"/>
          <w:szCs w:val="22"/>
        </w:rPr>
        <w:t xml:space="preserve"> i Korisnika financiranja </w:t>
      </w:r>
      <w:r>
        <w:rPr>
          <w:rFonts w:asciiTheme="minorHAnsi" w:hAnsiTheme="minorHAnsi"/>
          <w:sz w:val="22"/>
          <w:szCs w:val="22"/>
        </w:rPr>
        <w:t>određeno druk</w:t>
      </w:r>
      <w:r w:rsidR="00B40A1B" w:rsidRPr="00D62292">
        <w:rPr>
          <w:rFonts w:asciiTheme="minorHAnsi" w:hAnsiTheme="minorHAnsi"/>
          <w:sz w:val="22"/>
          <w:szCs w:val="22"/>
        </w:rPr>
        <w:t>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w:t>
      </w:r>
      <w:r w:rsidR="009573E5">
        <w:rPr>
          <w:rFonts w:asciiTheme="minorHAnsi" w:hAnsiTheme="minorHAnsi"/>
          <w:sz w:val="22"/>
          <w:szCs w:val="22"/>
        </w:rPr>
        <w:t>2</w:t>
      </w:r>
      <w:r w:rsidR="00D8052F">
        <w:rPr>
          <w:rFonts w:asciiTheme="minorHAnsi" w:hAnsiTheme="minorHAnsi"/>
          <w:sz w:val="22"/>
          <w:szCs w:val="22"/>
        </w:rPr>
        <w:t>.</w:t>
      </w:r>
      <w:r w:rsidR="00B96B01" w:rsidRPr="00DD043A">
        <w:rPr>
          <w:rFonts w:asciiTheme="minorHAnsi" w:hAnsiTheme="minorHAnsi"/>
          <w:sz w:val="22"/>
          <w:szCs w:val="22"/>
        </w:rPr>
        <w:t xml:space="preserve">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w:t>
      </w:r>
      <w:r w:rsidR="009B4091">
        <w:rPr>
          <w:rFonts w:asciiTheme="minorHAnsi" w:hAnsiTheme="minorHAnsi"/>
          <w:sz w:val="22"/>
          <w:szCs w:val="22"/>
        </w:rPr>
        <w:t>-</w:t>
      </w:r>
      <w:r w:rsidR="00DA0D3C" w:rsidRPr="00DD043A">
        <w:rPr>
          <w:rFonts w:asciiTheme="minorHAnsi" w:hAnsiTheme="minorHAnsi"/>
          <w:sz w:val="22"/>
          <w:szCs w:val="22"/>
        </w:rPr>
        <w:t xml:space="preserve">Parenzo korisniku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provedbu programa/projekta financijski podupire Grad Poreč</w:t>
      </w:r>
      <w:r w:rsidR="009B4091">
        <w:rPr>
          <w:rFonts w:asciiTheme="minorHAnsi" w:hAnsiTheme="minorHAnsi"/>
          <w:sz w:val="22"/>
          <w:szCs w:val="22"/>
        </w:rPr>
        <w:t>-</w:t>
      </w:r>
      <w:r w:rsidR="00FA58FE">
        <w:rPr>
          <w:rFonts w:asciiTheme="minorHAnsi" w:hAnsiTheme="minorHAnsi"/>
          <w:sz w:val="22"/>
          <w:szCs w:val="22"/>
        </w:rPr>
        <w:t>Parenzo</w:t>
      </w:r>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9B4091">
        <w:rPr>
          <w:rFonts w:asciiTheme="minorHAnsi" w:hAnsiTheme="minorHAnsi"/>
          <w:sz w:val="22"/>
          <w:szCs w:val="22"/>
        </w:rPr>
        <w:t>-</w:t>
      </w:r>
      <w:r w:rsidR="006E5910">
        <w:rPr>
          <w:rFonts w:asciiTheme="minorHAnsi" w:hAnsiTheme="minorHAnsi"/>
          <w:sz w:val="22"/>
          <w:szCs w:val="22"/>
        </w:rPr>
        <w:t>Parenzo.“</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9B4091">
        <w:rPr>
          <w:rFonts w:asciiTheme="minorHAnsi" w:hAnsiTheme="minorHAnsi"/>
          <w:sz w:val="22"/>
          <w:szCs w:val="22"/>
        </w:rPr>
        <w:t xml:space="preserve"> Poreč-</w:t>
      </w:r>
      <w:r w:rsidR="00FA58FE">
        <w:rPr>
          <w:rFonts w:asciiTheme="minorHAnsi" w:hAnsiTheme="minorHAnsi"/>
          <w:sz w:val="22"/>
          <w:szCs w:val="22"/>
        </w:rPr>
        <w:t>Parenzo</w:t>
      </w:r>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w:t>
      </w:r>
      <w:r w:rsidR="009573E5">
        <w:rPr>
          <w:rFonts w:asciiTheme="minorHAnsi" w:hAnsiTheme="minorHAnsi"/>
          <w:sz w:val="22"/>
          <w:szCs w:val="22"/>
        </w:rPr>
        <w:t>u</w:t>
      </w:r>
      <w:r w:rsidR="00FA58FE">
        <w:rPr>
          <w:rFonts w:asciiTheme="minorHAnsi" w:hAnsiTheme="minorHAnsi"/>
          <w:sz w:val="22"/>
          <w:szCs w:val="22"/>
        </w:rPr>
        <w:t xml:space="preserve"> Poreč</w:t>
      </w:r>
      <w:r w:rsidR="009B4091">
        <w:rPr>
          <w:rFonts w:asciiTheme="minorHAnsi" w:hAnsiTheme="minorHAnsi"/>
          <w:sz w:val="22"/>
          <w:szCs w:val="22"/>
        </w:rPr>
        <w:t>-</w:t>
      </w:r>
      <w:r w:rsidR="00FA58FE">
        <w:rPr>
          <w:rFonts w:asciiTheme="minorHAnsi" w:hAnsiTheme="minorHAnsi"/>
          <w:sz w:val="22"/>
          <w:szCs w:val="22"/>
        </w:rPr>
        <w:t>Parenzo</w:t>
      </w:r>
      <w:r w:rsidR="00E32847">
        <w:rPr>
          <w:rFonts w:asciiTheme="minorHAnsi" w:hAnsiTheme="minorHAnsi"/>
          <w:sz w:val="22"/>
          <w:szCs w:val="22"/>
        </w:rPr>
        <w:t xml:space="preserve"> na prethodno odobrenje.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ne odobri predloženu publikaciju ili idejno rješenje, a korisnik isto ipak izradi i koristi,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Grad Poreč</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može na zahtjev Korisnika financiranja odustati od objavljivanja ovih informacija ako bi to ugrozilo Korisnika financiranja ili nanijelo štetu njegovim </w:t>
      </w:r>
      <w:r>
        <w:rPr>
          <w:rFonts w:asciiTheme="minorHAnsi" w:hAnsiTheme="minorHAnsi"/>
          <w:sz w:val="22"/>
          <w:szCs w:val="22"/>
        </w:rPr>
        <w:lastRenderedPageBreak/>
        <w:t>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9B4091">
        <w:rPr>
          <w:rFonts w:asciiTheme="minorHAnsi" w:hAnsiTheme="minorHAnsi"/>
          <w:sz w:val="22"/>
          <w:szCs w:val="22"/>
        </w:rPr>
        <w:t xml:space="preserve"> Poreč-</w:t>
      </w:r>
      <w:r w:rsidR="00FA58FE">
        <w:rPr>
          <w:rFonts w:asciiTheme="minorHAnsi" w:hAnsiTheme="minorHAnsi"/>
          <w:sz w:val="22"/>
          <w:szCs w:val="22"/>
        </w:rPr>
        <w:t>Parenzo</w:t>
      </w:r>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korisnik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Grad Poreč</w:t>
      </w:r>
      <w:r w:rsidR="009B4091">
        <w:rPr>
          <w:rFonts w:asciiTheme="minorHAnsi" w:hAnsiTheme="minorHAnsi" w:cs="Arial"/>
          <w:sz w:val="22"/>
          <w:szCs w:val="22"/>
        </w:rPr>
        <w:t>-</w:t>
      </w:r>
      <w:r w:rsidR="00FA58FE">
        <w:rPr>
          <w:rFonts w:asciiTheme="minorHAnsi" w:hAnsiTheme="minorHAnsi" w:cs="Arial"/>
          <w:sz w:val="22"/>
          <w:szCs w:val="22"/>
        </w:rPr>
        <w:t>Parenzo</w:t>
      </w:r>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(2)</w:t>
      </w:r>
      <w:r w:rsidR="00A65C76">
        <w:rPr>
          <w:rFonts w:asciiTheme="minorHAnsi" w:hAnsiTheme="minorHAnsi" w:cs="Arial"/>
          <w:sz w:val="22"/>
          <w:szCs w:val="22"/>
        </w:rPr>
        <w:t xml:space="preserve"> k</w:t>
      </w:r>
      <w:r>
        <w:rPr>
          <w:rFonts w:asciiTheme="minorHAnsi" w:hAnsiTheme="minorHAnsi" w:cs="Arial"/>
          <w:sz w:val="22"/>
          <w:szCs w:val="22"/>
        </w:rPr>
        <w:t xml:space="preserve">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9B4091">
        <w:rPr>
          <w:rFonts w:asciiTheme="minorHAnsi" w:hAnsiTheme="minorHAnsi"/>
          <w:sz w:val="22"/>
          <w:szCs w:val="22"/>
        </w:rPr>
        <w:t>-</w:t>
      </w:r>
      <w:r w:rsidR="00FA58FE" w:rsidRPr="007E5C20">
        <w:rPr>
          <w:rFonts w:asciiTheme="minorHAnsi" w:hAnsiTheme="minorHAnsi"/>
          <w:sz w:val="22"/>
          <w:szCs w:val="22"/>
        </w:rPr>
        <w:t>Parenzo</w:t>
      </w:r>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(6) Korisnik financira</w:t>
      </w:r>
      <w:r w:rsidR="009B4091">
        <w:rPr>
          <w:rFonts w:asciiTheme="minorHAnsi" w:hAnsiTheme="minorHAnsi"/>
          <w:sz w:val="22"/>
          <w:szCs w:val="22"/>
        </w:rPr>
        <w:t>nja je suglasan da Grad Poreč-</w:t>
      </w:r>
      <w:r>
        <w:rPr>
          <w:rFonts w:asciiTheme="minorHAnsi" w:hAnsiTheme="minorHAnsi"/>
          <w:sz w:val="22"/>
          <w:szCs w:val="22"/>
        </w:rPr>
        <w:t>Parenzo kontaktira druge davatelje financijskih sredstva,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widowControl w:val="0"/>
        <w:autoSpaceDE w:val="0"/>
        <w:autoSpaceDN w:val="0"/>
        <w:adjustRightInd w:val="0"/>
        <w:jc w:val="both"/>
        <w:rPr>
          <w:rFonts w:asciiTheme="minorHAnsi" w:hAnsiTheme="minorHAnsi" w:cs="Arial"/>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w:t>
      </w:r>
      <w:r w:rsidR="00D8052F">
        <w:rPr>
          <w:rFonts w:asciiTheme="minorHAnsi" w:hAnsiTheme="minorHAnsi" w:cs="Arial"/>
          <w:sz w:val="22"/>
          <w:szCs w:val="22"/>
        </w:rPr>
        <w:t xml:space="preserve">nik ne može zatražiti izmjene </w:t>
      </w:r>
      <w:r>
        <w:rPr>
          <w:rFonts w:asciiTheme="minorHAnsi" w:hAnsiTheme="minorHAnsi" w:cs="Arial"/>
          <w:sz w:val="22"/>
          <w:szCs w:val="22"/>
        </w:rPr>
        <w:t>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lastRenderedPageBreak/>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dodatak novih aktivnosti, </w:t>
      </w:r>
    </w:p>
    <w:p w:rsidR="000D7191" w:rsidRPr="009941EE" w:rsidRDefault="000D7191" w:rsidP="000D7191">
      <w:pPr>
        <w:pStyle w:val="Default"/>
        <w:numPr>
          <w:ilvl w:val="0"/>
          <w:numId w:val="4"/>
        </w:numPr>
        <w:jc w:val="both"/>
        <w:rPr>
          <w:rFonts w:asciiTheme="minorHAnsi" w:hAnsiTheme="minorHAnsi"/>
          <w:sz w:val="22"/>
          <w:szCs w:val="22"/>
        </w:rPr>
      </w:pPr>
      <w:r w:rsidRPr="009941EE">
        <w:rPr>
          <w:rFonts w:asciiTheme="minorHAnsi" w:hAnsiTheme="minorHAnsi"/>
          <w:sz w:val="22"/>
          <w:szCs w:val="22"/>
        </w:rPr>
        <w:t xml:space="preserve">promjena aktivnosti koja značajno utječe na opseg i ciljeve. </w:t>
      </w:r>
    </w:p>
    <w:p w:rsidR="00B40A1B" w:rsidRDefault="009B4091" w:rsidP="00B40A1B">
      <w:pPr>
        <w:jc w:val="both"/>
        <w:rPr>
          <w:rFonts w:asciiTheme="minorHAnsi" w:hAnsiTheme="minorHAnsi" w:cs="Arial"/>
          <w:sz w:val="22"/>
          <w:szCs w:val="22"/>
        </w:rPr>
      </w:pPr>
      <w:r>
        <w:rPr>
          <w:rFonts w:asciiTheme="minorHAnsi" w:hAnsiTheme="minorHAnsi" w:cs="Arial"/>
          <w:sz w:val="22"/>
          <w:szCs w:val="22"/>
        </w:rPr>
        <w:t>Grad Poreč-</w:t>
      </w:r>
      <w:r w:rsidR="00FA58FE">
        <w:rPr>
          <w:rFonts w:asciiTheme="minorHAnsi" w:hAnsiTheme="minorHAnsi" w:cs="Arial"/>
          <w:sz w:val="22"/>
          <w:szCs w:val="22"/>
        </w:rPr>
        <w:t>Parenzo</w:t>
      </w:r>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najkasnije</w:t>
      </w:r>
      <w:r w:rsidR="00892EC7" w:rsidRPr="009B5C2A">
        <w:rPr>
          <w:rFonts w:asciiTheme="minorHAnsi" w:hAnsiTheme="minorHAnsi"/>
          <w:sz w:val="22"/>
          <w:szCs w:val="22"/>
        </w:rPr>
        <w:t xml:space="preserve"> </w:t>
      </w:r>
      <w:r w:rsidR="00892EC7">
        <w:rPr>
          <w:rFonts w:asciiTheme="minorHAnsi" w:hAnsiTheme="minorHAnsi"/>
          <w:sz w:val="22"/>
          <w:szCs w:val="22"/>
        </w:rPr>
        <w:t>do</w:t>
      </w:r>
      <w:r w:rsidR="00892EC7" w:rsidRPr="009B5C2A">
        <w:rPr>
          <w:rFonts w:asciiTheme="minorHAnsi" w:hAnsiTheme="minorHAnsi"/>
          <w:sz w:val="22"/>
          <w:szCs w:val="22"/>
        </w:rPr>
        <w:t xml:space="preserve"> 1.12. tekuće godine</w:t>
      </w:r>
      <w:r w:rsidR="00892EC7">
        <w:rPr>
          <w:rFonts w:asciiTheme="minorHAnsi" w:hAnsiTheme="minorHAnsi"/>
          <w:sz w:val="22"/>
          <w:szCs w:val="22"/>
        </w:rPr>
        <w:t>.</w:t>
      </w:r>
      <w:r w:rsidR="00892EC7" w:rsidRPr="009B5C2A">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Grad</w:t>
      </w:r>
      <w:r w:rsidR="00D8052F">
        <w:rPr>
          <w:rFonts w:asciiTheme="minorHAnsi" w:hAnsiTheme="minorHAnsi"/>
          <w:sz w:val="22"/>
          <w:szCs w:val="22"/>
        </w:rPr>
        <w:t>a</w:t>
      </w:r>
      <w:r w:rsidR="00FA58FE">
        <w:rPr>
          <w:rFonts w:asciiTheme="minorHAnsi" w:hAnsiTheme="minorHAnsi"/>
          <w:sz w:val="22"/>
          <w:szCs w:val="22"/>
        </w:rPr>
        <w:t xml:space="preserve"> Poreč</w:t>
      </w:r>
      <w:r w:rsidR="00D8052F">
        <w:rPr>
          <w:rFonts w:asciiTheme="minorHAnsi" w:hAnsiTheme="minorHAnsi"/>
          <w:sz w:val="22"/>
          <w:szCs w:val="22"/>
        </w:rPr>
        <w:t>a</w:t>
      </w:r>
      <w:r w:rsidR="009B4091">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o svim okolnostima koje bi mogle priječiti ili </w:t>
      </w:r>
      <w:r w:rsidRPr="008C46D2">
        <w:rPr>
          <w:rFonts w:asciiTheme="minorHAnsi" w:hAnsiTheme="minorHAnsi"/>
          <w:sz w:val="22"/>
          <w:szCs w:val="22"/>
        </w:rPr>
        <w:t xml:space="preserve">odgoditi provedbu projekta. Korisnik financiranja može tražiti produljenje provedbenog roka projekta najkasnije </w:t>
      </w:r>
      <w:r w:rsidR="009573E5" w:rsidRPr="008C46D2">
        <w:rPr>
          <w:rFonts w:asciiTheme="minorHAnsi" w:hAnsiTheme="minorHAnsi"/>
          <w:sz w:val="22"/>
          <w:szCs w:val="22"/>
        </w:rPr>
        <w:t>3</w:t>
      </w:r>
      <w:r w:rsidRPr="008C46D2">
        <w:rPr>
          <w:rFonts w:asciiTheme="minorHAnsi" w:hAnsiTheme="minorHAnsi"/>
          <w:sz w:val="22"/>
          <w:szCs w:val="22"/>
        </w:rPr>
        <w:t>0 dana</w:t>
      </w:r>
      <w:r w:rsidRPr="006F0A88">
        <w:rPr>
          <w:rFonts w:asciiTheme="minorHAnsi" w:hAnsiTheme="minorHAnsi"/>
          <w:sz w:val="22"/>
          <w:szCs w:val="22"/>
        </w:rPr>
        <w:t xml:space="preserve">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009573E5">
        <w:rPr>
          <w:rFonts w:asciiTheme="minorHAnsi" w:hAnsiTheme="minorHAnsi" w:cs="Arial"/>
          <w:sz w:val="22"/>
          <w:szCs w:val="22"/>
        </w:rPr>
        <w:t>projekta</w:t>
      </w:r>
      <w:r w:rsidRPr="006F0A88">
        <w:rPr>
          <w:rFonts w:asciiTheme="minorHAnsi" w:hAnsiTheme="minorHAnsi"/>
          <w:sz w:val="22"/>
          <w:szCs w:val="22"/>
        </w:rPr>
        <w:t>. Uz ovaj je zahtjev potrebno priložiti svu dokumentaciju i dokaze koji su potrebni za njegovu procjenu.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9B4091">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 xml:space="preserve">d) je Korisnik financiranja, partner, podugovarač ili osoba ovlaštena za zastupanje Korisnika financiranja pravomoćno osuđena za neko od sljedećih kaznenih djela: krađa (članak 228.), teška </w:t>
      </w:r>
      <w:r>
        <w:rPr>
          <w:rFonts w:asciiTheme="minorHAnsi" w:hAnsiTheme="minorHAnsi"/>
          <w:sz w:val="22"/>
          <w:szCs w:val="22"/>
        </w:rPr>
        <w:lastRenderedPageBreak/>
        <w:t>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Grad Pore</w:t>
      </w:r>
      <w:r w:rsidR="009B4091">
        <w:rPr>
          <w:rFonts w:asciiTheme="minorHAnsi" w:hAnsiTheme="minorHAnsi"/>
          <w:sz w:val="22"/>
          <w:szCs w:val="22"/>
        </w:rPr>
        <w:t>č-</w:t>
      </w:r>
      <w:r w:rsidR="00FA58FE">
        <w:rPr>
          <w:rFonts w:asciiTheme="minorHAnsi" w:hAnsiTheme="minorHAnsi"/>
          <w:sz w:val="22"/>
          <w:szCs w:val="22"/>
        </w:rPr>
        <w:t xml:space="preserve"> Parenzo</w:t>
      </w:r>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B66E44">
        <w:rPr>
          <w:rFonts w:asciiTheme="minorHAnsi" w:hAnsiTheme="minorHAnsi"/>
          <w:sz w:val="22"/>
          <w:szCs w:val="22"/>
        </w:rPr>
        <w:t>Pravilnika o financiranju programa, projekata i manifestacija koje provode organizacije civilnog društva („Službene novine Grada Poreča-Parenzo“ broj 1/16</w:t>
      </w:r>
      <w:r w:rsidR="00B66E44" w:rsidRPr="00B66E44">
        <w:rPr>
          <w:rFonts w:asciiTheme="minorHAnsi" w:hAnsiTheme="minorHAnsi"/>
          <w:sz w:val="22"/>
          <w:szCs w:val="22"/>
        </w:rPr>
        <w:t xml:space="preserve"> i 1/18</w:t>
      </w:r>
      <w:r w:rsidR="00705881" w:rsidRPr="00B66E44">
        <w:rPr>
          <w:rFonts w:asciiTheme="minorHAnsi" w:hAnsiTheme="minorHAnsi"/>
          <w:sz w:val="22"/>
          <w:szCs w:val="22"/>
        </w:rPr>
        <w:t>)</w:t>
      </w:r>
      <w:r w:rsidR="00705881">
        <w:rPr>
          <w:rFonts w:asciiTheme="minorHAnsi" w:hAnsiTheme="minorHAnsi"/>
          <w:sz w:val="22"/>
          <w:szCs w:val="22"/>
        </w:rPr>
        <w:t xml:space="preserve"> i </w:t>
      </w:r>
      <w:r>
        <w:rPr>
          <w:rFonts w:asciiTheme="minorHAnsi" w:hAnsiTheme="minorHAnsi"/>
          <w:sz w:val="22"/>
          <w:szCs w:val="22"/>
        </w:rPr>
        <w:t xml:space="preserve">Uredbe o </w:t>
      </w:r>
      <w:hyperlink r:id="rId8" w:history="1">
        <w:r>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Pr>
          <w:rFonts w:asciiTheme="minorHAnsi" w:hAnsiTheme="minorHAnsi"/>
          <w:sz w:val="22"/>
          <w:szCs w:val="22"/>
        </w:rPr>
        <w:t xml:space="preserve"> – u daljnjem tekstu: Uredba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(1) Prihvatljivi troškovi su troškovi koje je imao korisnik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w:t>
      </w:r>
      <w:r w:rsidRPr="00D268DA">
        <w:rPr>
          <w:rFonts w:asciiTheme="minorHAnsi" w:hAnsiTheme="minorHAnsi"/>
          <w:sz w:val="22"/>
          <w:szCs w:val="22"/>
        </w:rPr>
        <w:lastRenderedPageBreak/>
        <w:t>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mogu biti identificirani i provjereni i koji su računovodstveno evidentirani kod korisnika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9B4091"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Grad Poreč-</w:t>
      </w:r>
      <w:r w:rsidR="00FA58FE">
        <w:rPr>
          <w:rFonts w:asciiTheme="minorHAnsi" w:eastAsia="Batang" w:hAnsiTheme="minorHAnsi" w:cs="Tahoma"/>
          <w:sz w:val="22"/>
          <w:szCs w:val="22"/>
        </w:rPr>
        <w:t>Parenzo</w:t>
      </w:r>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Pr>
          <w:rFonts w:asciiTheme="minorHAnsi" w:hAnsiTheme="minorHAnsi"/>
        </w:rPr>
        <w:t>organizacije korisnika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r w:rsidR="004F5833">
        <w:rPr>
          <w:rFonts w:asciiTheme="minorHAnsi" w:hAnsiTheme="minorHAnsi"/>
        </w:rPr>
        <w:t xml:space="preserve"> osim loko vožnje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9B4091">
        <w:rPr>
          <w:rFonts w:asciiTheme="minorHAnsi" w:hAnsiTheme="minorHAnsi"/>
        </w:rPr>
        <w:t>Grad Poreč-</w:t>
      </w:r>
      <w:r w:rsidR="00FA58FE">
        <w:rPr>
          <w:rFonts w:asciiTheme="minorHAnsi" w:hAnsiTheme="minorHAnsi"/>
        </w:rPr>
        <w:t>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3</w:t>
      </w:r>
      <w:r>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9B4091">
        <w:rPr>
          <w:rFonts w:asciiTheme="minorHAnsi" w:hAnsiTheme="minorHAnsi"/>
        </w:rPr>
        <w:t>-</w:t>
      </w:r>
      <w:r w:rsidR="00FA58FE">
        <w:rPr>
          <w:rFonts w:asciiTheme="minorHAnsi" w:hAnsiTheme="minorHAnsi"/>
        </w:rPr>
        <w:t>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9B4091">
        <w:rPr>
          <w:rFonts w:asciiTheme="minorHAnsi" w:hAnsiTheme="minorHAnsi"/>
        </w:rPr>
        <w:t>-</w:t>
      </w:r>
      <w:r w:rsidR="00FA58FE">
        <w:rPr>
          <w:rFonts w:asciiTheme="minorHAnsi" w:hAnsiTheme="minorHAnsi"/>
        </w:rPr>
        <w:t>Parenzo</w:t>
      </w:r>
      <w:r>
        <w:rPr>
          <w:rFonts w:asciiTheme="minorHAnsi" w:hAnsiTheme="minorHAnsi"/>
        </w:rPr>
        <w:t>,</w:t>
      </w:r>
    </w:p>
    <w:p w:rsidR="004769FE" w:rsidRPr="004769FE" w:rsidRDefault="00770672" w:rsidP="00770672">
      <w:pPr>
        <w:pStyle w:val="Odlomakpopisa"/>
        <w:numPr>
          <w:ilvl w:val="0"/>
          <w:numId w:val="3"/>
        </w:numPr>
        <w:spacing w:after="0" w:line="240" w:lineRule="auto"/>
        <w:ind w:left="714" w:hanging="357"/>
        <w:jc w:val="both"/>
        <w:rPr>
          <w:rFonts w:asciiTheme="minorHAnsi" w:hAnsiTheme="minorHAnsi"/>
        </w:rPr>
      </w:pPr>
      <w:r w:rsidRPr="00770672">
        <w:rPr>
          <w:rFonts w:asciiTheme="minorHAnsi" w:hAnsiTheme="minorHAnsi"/>
        </w:rPr>
        <w:t>prihvatljivi su troškovi putovanja ako je riječ o putovanjima koji su sastavni ili povezani dio projekta i kao takvi daju znatan doprinos rezultatima projekta</w:t>
      </w:r>
      <w:r w:rsidR="004769FE" w:rsidRPr="004769FE">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w:t>
      </w:r>
      <w:r w:rsidR="009B4091">
        <w:rPr>
          <w:rFonts w:asciiTheme="minorHAnsi" w:hAnsiTheme="minorHAnsi"/>
        </w:rPr>
        <w:t xml:space="preserve"> može tražiti od Grada Poreča-</w:t>
      </w:r>
      <w:r w:rsidRPr="00F53D95">
        <w:rPr>
          <w:rFonts w:asciiTheme="minorHAnsi" w:hAnsiTheme="minorHAnsi"/>
        </w:rPr>
        <w:t>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kupnja zemljišta ili građevina, osim kada je nužno za izravnu provedbu projekta/programa, kada se vlasništvo mora prenijeti na </w:t>
      </w:r>
      <w:r w:rsidR="00EC26F4">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lastRenderedPageBreak/>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Pr="00FA614C" w:rsidRDefault="00B40A1B" w:rsidP="00B40A1B">
      <w:pPr>
        <w:jc w:val="center"/>
        <w:rPr>
          <w:rFonts w:asciiTheme="minorHAnsi" w:hAnsiTheme="minorHAnsi"/>
          <w:b/>
          <w:sz w:val="22"/>
          <w:szCs w:val="22"/>
        </w:rPr>
      </w:pPr>
      <w:r w:rsidRPr="00FA614C">
        <w:rPr>
          <w:rFonts w:asciiTheme="minorHAnsi" w:hAnsiTheme="minorHAnsi"/>
          <w:b/>
          <w:sz w:val="22"/>
          <w:szCs w:val="22"/>
        </w:rPr>
        <w:t>Plaćanje i modeli plaćanja</w:t>
      </w:r>
    </w:p>
    <w:p w:rsidR="00B40A1B" w:rsidRPr="00FA614C" w:rsidRDefault="00B40A1B" w:rsidP="00B40A1B">
      <w:pPr>
        <w:jc w:val="center"/>
        <w:rPr>
          <w:rFonts w:asciiTheme="minorHAnsi" w:hAnsiTheme="minorHAnsi"/>
          <w:b/>
          <w:sz w:val="22"/>
          <w:szCs w:val="22"/>
        </w:rPr>
      </w:pPr>
      <w:r w:rsidRPr="00FA614C">
        <w:rPr>
          <w:rFonts w:asciiTheme="minorHAnsi" w:hAnsiTheme="minorHAnsi"/>
          <w:b/>
          <w:sz w:val="22"/>
          <w:szCs w:val="22"/>
        </w:rPr>
        <w:t>Članak 15.</w:t>
      </w:r>
    </w:p>
    <w:p w:rsidR="00D478A8" w:rsidRPr="00FA614C" w:rsidRDefault="009B4091" w:rsidP="00D478A8">
      <w:pPr>
        <w:jc w:val="both"/>
        <w:rPr>
          <w:rFonts w:asciiTheme="minorHAnsi" w:hAnsiTheme="minorHAnsi"/>
          <w:sz w:val="22"/>
          <w:szCs w:val="22"/>
        </w:rPr>
      </w:pPr>
      <w:r w:rsidRPr="00FA614C">
        <w:rPr>
          <w:rFonts w:asciiTheme="minorHAnsi" w:hAnsiTheme="minorHAnsi"/>
          <w:sz w:val="22"/>
          <w:szCs w:val="22"/>
        </w:rPr>
        <w:t>Grad Poreč-</w:t>
      </w:r>
      <w:r w:rsidR="00FA58FE" w:rsidRPr="00FA614C">
        <w:rPr>
          <w:rFonts w:asciiTheme="minorHAnsi" w:hAnsiTheme="minorHAnsi"/>
          <w:sz w:val="22"/>
          <w:szCs w:val="22"/>
        </w:rPr>
        <w:t>Parenzo</w:t>
      </w:r>
      <w:r w:rsidR="00D478A8" w:rsidRPr="00FA614C">
        <w:rPr>
          <w:rFonts w:asciiTheme="minorHAnsi" w:hAnsiTheme="minorHAnsi"/>
          <w:sz w:val="22"/>
          <w:szCs w:val="22"/>
        </w:rPr>
        <w:t xml:space="preserve"> potporu će isplatiti u 2 jednake rate:</w:t>
      </w:r>
    </w:p>
    <w:p w:rsidR="00FA614C" w:rsidRDefault="00FA614C" w:rsidP="00FA614C">
      <w:pPr>
        <w:pStyle w:val="Odlomakpopisa"/>
        <w:numPr>
          <w:ilvl w:val="0"/>
          <w:numId w:val="20"/>
        </w:numPr>
        <w:tabs>
          <w:tab w:val="left" w:pos="709"/>
        </w:tabs>
        <w:rPr>
          <w:rFonts w:asciiTheme="minorHAnsi" w:hAnsiTheme="minorHAnsi"/>
        </w:rPr>
      </w:pPr>
      <w:r w:rsidRPr="00FA614C">
        <w:rPr>
          <w:rFonts w:asciiTheme="minorHAnsi" w:hAnsiTheme="minorHAnsi"/>
        </w:rPr>
        <w:t>1. r</w:t>
      </w:r>
      <w:r w:rsidRPr="00FA614C">
        <w:rPr>
          <w:rFonts w:asciiTheme="minorHAnsi" w:hAnsiTheme="minorHAnsi"/>
        </w:rPr>
        <w:t>ata – 50% odobrenih sredstava u roku od 7 dana od dana potpisivanja ugovora o dodjeli</w:t>
      </w:r>
      <w:r>
        <w:rPr>
          <w:rFonts w:asciiTheme="minorHAnsi" w:hAnsiTheme="minorHAnsi"/>
        </w:rPr>
        <w:t xml:space="preserve"> </w:t>
      </w:r>
      <w:r w:rsidRPr="00FA614C">
        <w:rPr>
          <w:rFonts w:asciiTheme="minorHAnsi" w:hAnsiTheme="minorHAnsi"/>
        </w:rPr>
        <w:t xml:space="preserve">financijskih sredstava u svrhu provedbe programa/projekata u 2019. godini. </w:t>
      </w:r>
    </w:p>
    <w:p w:rsidR="00D478A8" w:rsidRPr="00FA614C" w:rsidRDefault="00FA614C" w:rsidP="00FA614C">
      <w:pPr>
        <w:pStyle w:val="Odlomakpopisa"/>
        <w:numPr>
          <w:ilvl w:val="0"/>
          <w:numId w:val="20"/>
        </w:numPr>
        <w:tabs>
          <w:tab w:val="left" w:pos="709"/>
        </w:tabs>
        <w:rPr>
          <w:rFonts w:asciiTheme="minorHAnsi" w:hAnsiTheme="minorHAnsi"/>
        </w:rPr>
      </w:pPr>
      <w:r w:rsidRPr="00FA614C">
        <w:rPr>
          <w:rFonts w:asciiTheme="minorHAnsi" w:hAnsiTheme="minorHAnsi"/>
        </w:rPr>
        <w:t>2. Rata – 50% odobrenih sredstava do 31.12.</w:t>
      </w:r>
      <w:bookmarkStart w:id="0" w:name="_GoBack"/>
      <w:bookmarkEnd w:id="0"/>
      <w:r w:rsidRPr="00FA614C">
        <w:rPr>
          <w:rFonts w:asciiTheme="minorHAnsi" w:hAnsiTheme="minorHAnsi"/>
        </w:rPr>
        <w:t>2019. godine</w:t>
      </w:r>
    </w:p>
    <w:p w:rsidR="00D478A8" w:rsidRDefault="00D478A8" w:rsidP="00B40A1B">
      <w:pPr>
        <w:jc w:val="center"/>
        <w:rPr>
          <w:rFonts w:asciiTheme="minorHAnsi" w:hAnsiTheme="minorHAnsi"/>
          <w:b/>
          <w:sz w:val="22"/>
          <w:szCs w:val="22"/>
        </w:rPr>
      </w:pPr>
    </w:p>
    <w:p w:rsidR="00B40A1B" w:rsidRDefault="00E26DD1" w:rsidP="00D478A8">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322F04"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 prikazano kroz volonterski rad</w:t>
      </w:r>
      <w:r w:rsidR="00322F04">
        <w:rPr>
          <w:rFonts w:asciiTheme="minorHAnsi" w:hAnsiTheme="minorHAnsi"/>
          <w:sz w:val="22"/>
          <w:szCs w:val="22"/>
        </w:rPr>
        <w:t>.</w:t>
      </w:r>
    </w:p>
    <w:p w:rsidR="00322F04" w:rsidRDefault="00322F04" w:rsidP="00E26DD1">
      <w:pPr>
        <w:jc w:val="both"/>
        <w:rPr>
          <w:rFonts w:asciiTheme="minorHAnsi" w:hAnsiTheme="minorHAnsi"/>
          <w:sz w:val="22"/>
          <w:szCs w:val="22"/>
        </w:rPr>
      </w:pPr>
      <w:r w:rsidRPr="00322F04">
        <w:rPr>
          <w:rFonts w:asciiTheme="minorHAnsi" w:hAnsiTheme="minorHAnsi"/>
          <w:sz w:val="22"/>
          <w:szCs w:val="22"/>
        </w:rPr>
        <w:t>Ako nije drugačije izračunata vrijednost pojedine vrste usluga, vrijednost volonterskog rada određuje se u jednakom iznosu za sve potencijalne prijavitel</w:t>
      </w:r>
      <w:r w:rsidR="009B4091">
        <w:rPr>
          <w:rFonts w:asciiTheme="minorHAnsi" w:hAnsiTheme="minorHAnsi"/>
          <w:sz w:val="22"/>
          <w:szCs w:val="22"/>
        </w:rPr>
        <w:t>je projekata u iznosu od 33 kune</w:t>
      </w:r>
      <w:r w:rsidRPr="00322F04">
        <w:rPr>
          <w:rFonts w:asciiTheme="minorHAnsi" w:hAnsiTheme="minorHAnsi"/>
          <w:sz w:val="22"/>
          <w:szCs w:val="22"/>
        </w:rPr>
        <w:t>/sat.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 xml:space="preserve">U slučaju da se prijavljeni program/projekt provodi u partnerstvu s ustanovom </w:t>
      </w:r>
      <w:r w:rsidR="004D391B">
        <w:rPr>
          <w:rFonts w:asciiTheme="minorHAnsi" w:hAnsiTheme="minorHAnsi"/>
          <w:sz w:val="22"/>
          <w:szCs w:val="22"/>
        </w:rPr>
        <w:t xml:space="preserve">čiji je osnivač </w:t>
      </w:r>
      <w:r w:rsidRPr="00E26DD1">
        <w:rPr>
          <w:rFonts w:asciiTheme="minorHAnsi" w:hAnsiTheme="minorHAnsi"/>
          <w:sz w:val="22"/>
          <w:szCs w:val="22"/>
        </w:rPr>
        <w:t>Grad Poreč-Parenzo, nije dozvoljeno iznos sufinanciranja osiguravati iz proračuna ustanove.</w:t>
      </w:r>
    </w:p>
    <w:p w:rsidR="00322F04" w:rsidRPr="00322F04" w:rsidRDefault="00322F04" w:rsidP="00322F04">
      <w:pPr>
        <w:jc w:val="both"/>
        <w:rPr>
          <w:rFonts w:asciiTheme="minorHAnsi" w:hAnsiTheme="minorHAnsi"/>
          <w:sz w:val="22"/>
          <w:szCs w:val="22"/>
        </w:rPr>
      </w:pPr>
      <w:r w:rsidRPr="00322F04">
        <w:rPr>
          <w:rFonts w:asciiTheme="minorHAnsi" w:hAnsiTheme="minorHAnsi"/>
          <w:sz w:val="22"/>
          <w:szCs w:val="22"/>
        </w:rPr>
        <w:t>(</w:t>
      </w:r>
      <w:r>
        <w:rPr>
          <w:rFonts w:asciiTheme="minorHAnsi" w:hAnsiTheme="minorHAnsi"/>
          <w:sz w:val="22"/>
          <w:szCs w:val="22"/>
        </w:rPr>
        <w:t>2</w:t>
      </w:r>
      <w:r w:rsidRPr="00322F04">
        <w:rPr>
          <w:rFonts w:asciiTheme="minorHAnsi" w:hAnsiTheme="minorHAnsi"/>
          <w:sz w:val="22"/>
          <w:szCs w:val="22"/>
        </w:rPr>
        <w:t>)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rsidR="00E26DD1" w:rsidRPr="008C46D2" w:rsidRDefault="00E26DD1" w:rsidP="008C46D2">
      <w:pPr>
        <w:jc w:val="both"/>
        <w:rPr>
          <w:rFonts w:asciiTheme="minorHAnsi" w:hAnsiTheme="minorHAnsi"/>
          <w:sz w:val="22"/>
          <w:szCs w:val="22"/>
        </w:rPr>
      </w:pPr>
      <w:r>
        <w:rPr>
          <w:rFonts w:asciiTheme="minorHAnsi" w:hAnsiTheme="minorHAnsi"/>
          <w:sz w:val="22"/>
          <w:szCs w:val="22"/>
        </w:rPr>
        <w:t>(</w:t>
      </w:r>
      <w:r w:rsidR="00322F04">
        <w:rPr>
          <w:rFonts w:asciiTheme="minorHAnsi" w:hAnsiTheme="minorHAnsi"/>
          <w:sz w:val="22"/>
          <w:szCs w:val="22"/>
        </w:rPr>
        <w:t>3</w:t>
      </w:r>
      <w:r>
        <w:rPr>
          <w:rFonts w:asciiTheme="minorHAnsi" w:hAnsiTheme="minorHAnsi"/>
          <w:sz w:val="22"/>
          <w:szCs w:val="22"/>
        </w:rPr>
        <w:t>) Potrebno je voditi računa da najviši iznos s</w:t>
      </w:r>
      <w:r w:rsidR="009B4091">
        <w:rPr>
          <w:rFonts w:asciiTheme="minorHAnsi" w:hAnsiTheme="minorHAnsi"/>
          <w:sz w:val="22"/>
          <w:szCs w:val="22"/>
        </w:rPr>
        <w:t>ufinanciranja od Grada Poreča-</w:t>
      </w:r>
      <w:r>
        <w:rPr>
          <w:rFonts w:asciiTheme="minorHAnsi" w:hAnsiTheme="minorHAnsi"/>
          <w:sz w:val="22"/>
          <w:szCs w:val="22"/>
        </w:rPr>
        <w:t>Parenzo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w:t>
      </w:r>
      <w:r w:rsidR="009B4091">
        <w:rPr>
          <w:rFonts w:asciiTheme="minorHAnsi" w:hAnsiTheme="minorHAnsi"/>
          <w:sz w:val="22"/>
          <w:szCs w:val="22"/>
        </w:rPr>
        <w:t>o sufinanciranje), Grad Poreč-</w:t>
      </w:r>
      <w:r w:rsidR="00542973">
        <w:rPr>
          <w:rFonts w:asciiTheme="minorHAnsi" w:hAnsiTheme="minorHAnsi"/>
          <w:sz w:val="22"/>
          <w:szCs w:val="22"/>
        </w:rPr>
        <w:t xml:space="preserve">Parenzo ima pravo utvrditi manji konačni iznos financiranja te zatražiti povrat sredstava. </w:t>
      </w:r>
    </w:p>
    <w:p w:rsidR="00D8052F" w:rsidRDefault="00D8052F" w:rsidP="00B40A1B">
      <w:pPr>
        <w:jc w:val="center"/>
        <w:rPr>
          <w:rFonts w:asciiTheme="minorHAnsi" w:hAnsiTheme="minorHAnsi"/>
          <w:b/>
          <w:sz w:val="22"/>
          <w:szCs w:val="22"/>
        </w:rPr>
      </w:pPr>
    </w:p>
    <w:p w:rsidR="00A65C76" w:rsidRDefault="00A65C76" w:rsidP="00B40A1B">
      <w:pPr>
        <w:jc w:val="center"/>
        <w:rPr>
          <w:rFonts w:asciiTheme="minorHAnsi" w:hAnsiTheme="minorHAnsi"/>
          <w:b/>
          <w:sz w:val="22"/>
          <w:szCs w:val="22"/>
        </w:rPr>
      </w:pPr>
    </w:p>
    <w:p w:rsidR="00A65C76" w:rsidRDefault="00A65C76"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B155A0">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B155A0">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B155A0">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B155A0">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B155A0">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B155A0">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w:t>
      </w:r>
      <w:r w:rsidR="00B155A0">
        <w:rPr>
          <w:rFonts w:asciiTheme="minorHAnsi" w:hAnsiTheme="minorHAnsi"/>
          <w:sz w:val="22"/>
          <w:szCs w:val="22"/>
        </w:rPr>
        <w:t>Grad Poreč-</w:t>
      </w:r>
      <w:r w:rsidR="00FA58FE">
        <w:rPr>
          <w:rFonts w:asciiTheme="minorHAnsi" w:hAnsiTheme="minorHAnsi"/>
          <w:sz w:val="22"/>
          <w:szCs w:val="22"/>
        </w:rPr>
        <w:t>Parenzo</w:t>
      </w:r>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B155A0">
        <w:rPr>
          <w:rFonts w:asciiTheme="minorHAnsi" w:hAnsiTheme="minorHAnsi"/>
          <w:sz w:val="22"/>
          <w:szCs w:val="22"/>
        </w:rPr>
        <w:t>-</w:t>
      </w:r>
      <w:r w:rsidR="00FA58FE">
        <w:rPr>
          <w:rFonts w:asciiTheme="minorHAnsi" w:hAnsiTheme="minorHAnsi"/>
          <w:sz w:val="22"/>
          <w:szCs w:val="22"/>
        </w:rPr>
        <w:t>Parenzo</w:t>
      </w:r>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(1) Korisniku financiranja koji ne ispunja</w:t>
      </w:r>
      <w:r w:rsidR="00B155A0">
        <w:rPr>
          <w:rFonts w:asciiTheme="minorHAnsi" w:hAnsiTheme="minorHAnsi"/>
          <w:sz w:val="22"/>
          <w:szCs w:val="22"/>
        </w:rPr>
        <w:t>va ugovorne obveze Grad Poreč-</w:t>
      </w:r>
      <w:r w:rsidRPr="008564CE">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BDD" w:rsidRDefault="00046BDD" w:rsidP="009A4872">
      <w:r>
        <w:separator/>
      </w:r>
    </w:p>
  </w:endnote>
  <w:endnote w:type="continuationSeparator" w:id="0">
    <w:p w:rsidR="00046BDD" w:rsidRDefault="00046BDD"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139297"/>
      <w:docPartObj>
        <w:docPartGallery w:val="Page Numbers (Bottom of Page)"/>
        <w:docPartUnique/>
      </w:docPartObj>
    </w:sdtPr>
    <w:sdtEndPr/>
    <w:sdtContent>
      <w:p w:rsidR="005A23ED" w:rsidRDefault="005A23ED">
        <w:pPr>
          <w:pStyle w:val="Podnoje"/>
          <w:jc w:val="right"/>
        </w:pPr>
        <w:r>
          <w:fldChar w:fldCharType="begin"/>
        </w:r>
        <w:r>
          <w:instrText>PAGE   \* MERGEFORMAT</w:instrText>
        </w:r>
        <w:r>
          <w:fldChar w:fldCharType="separate"/>
        </w:r>
        <w:r w:rsidR="00E41E10">
          <w:rPr>
            <w:noProof/>
          </w:rPr>
          <w:t>1</w:t>
        </w:r>
        <w:r>
          <w:fldChar w:fldCharType="end"/>
        </w:r>
      </w:p>
    </w:sdtContent>
  </w:sdt>
  <w:p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BDD" w:rsidRDefault="00046BDD" w:rsidP="009A4872">
      <w:r>
        <w:separator/>
      </w:r>
    </w:p>
  </w:footnote>
  <w:footnote w:type="continuationSeparator" w:id="0">
    <w:p w:rsidR="00046BDD" w:rsidRDefault="00046BDD" w:rsidP="009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25463F"/>
    <w:multiLevelType w:val="hybridMultilevel"/>
    <w:tmpl w:val="4B1AB742"/>
    <w:lvl w:ilvl="0" w:tplc="981A99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9"/>
  </w:num>
  <w:num w:numId="12">
    <w:abstractNumId w:val="0"/>
  </w:num>
  <w:num w:numId="13">
    <w:abstractNumId w:val="10"/>
  </w:num>
  <w:num w:numId="14">
    <w:abstractNumId w:val="14"/>
  </w:num>
  <w:num w:numId="15">
    <w:abstractNumId w:val="13"/>
  </w:num>
  <w:num w:numId="16">
    <w:abstractNumId w:val="18"/>
  </w:num>
  <w:num w:numId="17">
    <w:abstractNumId w:val="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1CF"/>
    <w:rsid w:val="000439F2"/>
    <w:rsid w:val="00046BDD"/>
    <w:rsid w:val="000810B0"/>
    <w:rsid w:val="00093974"/>
    <w:rsid w:val="000B1920"/>
    <w:rsid w:val="000D7191"/>
    <w:rsid w:val="00112C6A"/>
    <w:rsid w:val="001262D7"/>
    <w:rsid w:val="001418C9"/>
    <w:rsid w:val="001E5774"/>
    <w:rsid w:val="001E68F7"/>
    <w:rsid w:val="001F02D5"/>
    <w:rsid w:val="001F0BF3"/>
    <w:rsid w:val="002263E6"/>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552E5"/>
    <w:rsid w:val="005A23ED"/>
    <w:rsid w:val="005A7BB1"/>
    <w:rsid w:val="006015CB"/>
    <w:rsid w:val="006D1F06"/>
    <w:rsid w:val="006E5910"/>
    <w:rsid w:val="006F0A88"/>
    <w:rsid w:val="00700707"/>
    <w:rsid w:val="00705881"/>
    <w:rsid w:val="00770672"/>
    <w:rsid w:val="007E5C20"/>
    <w:rsid w:val="007F4858"/>
    <w:rsid w:val="00806A05"/>
    <w:rsid w:val="008409E6"/>
    <w:rsid w:val="008564CE"/>
    <w:rsid w:val="00862B00"/>
    <w:rsid w:val="008717F4"/>
    <w:rsid w:val="00892EC7"/>
    <w:rsid w:val="00896BE9"/>
    <w:rsid w:val="008C46D2"/>
    <w:rsid w:val="008E26D9"/>
    <w:rsid w:val="008F26A8"/>
    <w:rsid w:val="008F7137"/>
    <w:rsid w:val="00907A46"/>
    <w:rsid w:val="009573E5"/>
    <w:rsid w:val="00962CCD"/>
    <w:rsid w:val="009A4872"/>
    <w:rsid w:val="009B4091"/>
    <w:rsid w:val="009B5C2A"/>
    <w:rsid w:val="009C071B"/>
    <w:rsid w:val="009C1290"/>
    <w:rsid w:val="00A21F80"/>
    <w:rsid w:val="00A24F51"/>
    <w:rsid w:val="00A44D49"/>
    <w:rsid w:val="00A65C76"/>
    <w:rsid w:val="00A752D8"/>
    <w:rsid w:val="00B155A0"/>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052F"/>
    <w:rsid w:val="00D833B1"/>
    <w:rsid w:val="00D848EE"/>
    <w:rsid w:val="00D872C9"/>
    <w:rsid w:val="00DA0D3C"/>
    <w:rsid w:val="00DD043A"/>
    <w:rsid w:val="00DD3EB2"/>
    <w:rsid w:val="00DF0E51"/>
    <w:rsid w:val="00E26DD1"/>
    <w:rsid w:val="00E27B79"/>
    <w:rsid w:val="00E32847"/>
    <w:rsid w:val="00E41E10"/>
    <w:rsid w:val="00EA0288"/>
    <w:rsid w:val="00EB3229"/>
    <w:rsid w:val="00EC26F4"/>
    <w:rsid w:val="00F53D95"/>
    <w:rsid w:val="00FA58FE"/>
    <w:rsid w:val="00FA614C"/>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93F"/>
  <w15:docId w15:val="{17FCD274-1FB1-4367-A09D-F8A778B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7F29-0167-4EAB-8B8D-9ED6CC3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4619</Words>
  <Characters>26333</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korisnik</cp:lastModifiedBy>
  <cp:revision>12</cp:revision>
  <cp:lastPrinted>2018-01-18T07:23:00Z</cp:lastPrinted>
  <dcterms:created xsi:type="dcterms:W3CDTF">2018-01-18T07:23:00Z</dcterms:created>
  <dcterms:modified xsi:type="dcterms:W3CDTF">2019-06-10T13:28:00Z</dcterms:modified>
</cp:coreProperties>
</file>